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F0F92" w:rsidRDefault="00EB1D85" w:rsidP="001219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Preparing for speaking </w:t>
      </w:r>
      <w:r w:rsidR="00121995">
        <w:rPr>
          <w:rFonts w:ascii="Arial" w:hAnsi="Arial" w:cs="Arial"/>
          <w:b/>
          <w:sz w:val="32"/>
          <w:szCs w:val="32"/>
          <w:u w:val="single"/>
        </w:rPr>
        <w:t>assessments</w:t>
      </w:r>
    </w:p>
    <w:p w:rsidR="00121995" w:rsidRDefault="00121995" w:rsidP="0012199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21995" w:rsidRPr="00553ED9" w:rsidRDefault="00121995" w:rsidP="00121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3ED9">
        <w:rPr>
          <w:rFonts w:ascii="Arial" w:hAnsi="Arial" w:cs="Arial"/>
          <w:b/>
          <w:sz w:val="24"/>
          <w:szCs w:val="24"/>
        </w:rPr>
        <w:t>Remember:</w:t>
      </w:r>
    </w:p>
    <w:p w:rsidR="00121995" w:rsidRDefault="00121995" w:rsidP="001219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3ED9">
        <w:rPr>
          <w:rFonts w:ascii="Arial" w:hAnsi="Arial" w:cs="Arial"/>
          <w:sz w:val="24"/>
          <w:szCs w:val="24"/>
        </w:rPr>
        <w:t>You’re not being tested on how well you can memorise a page of French</w:t>
      </w:r>
      <w:r w:rsidR="001002D4">
        <w:rPr>
          <w:rFonts w:ascii="Arial" w:hAnsi="Arial" w:cs="Arial"/>
          <w:sz w:val="24"/>
          <w:szCs w:val="24"/>
        </w:rPr>
        <w:t xml:space="preserve"> or Spanish</w:t>
      </w:r>
      <w:r w:rsidRPr="00553ED9">
        <w:rPr>
          <w:rFonts w:ascii="Arial" w:hAnsi="Arial" w:cs="Arial"/>
          <w:sz w:val="24"/>
          <w:szCs w:val="24"/>
        </w:rPr>
        <w:t xml:space="preserve"> – if you learn the key words &amp; some key phrases, you should already know the ‘building blocks’ (connectives, opinion phrases etc) that you need to put them together in sentences.</w:t>
      </w:r>
    </w:p>
    <w:p w:rsidR="00137BAE" w:rsidRDefault="00137BAE" w:rsidP="001219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Pronunciation:</w:t>
      </w:r>
    </w:p>
    <w:p w:rsidR="00137BAE" w:rsidRPr="00137BAE" w:rsidRDefault="00137BAE" w:rsidP="001219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you start practising it, make sure you know how to say all of the words correctly – use </w:t>
      </w:r>
      <w:r w:rsidR="001002D4">
        <w:rPr>
          <w:rFonts w:ascii="Arial" w:hAnsi="Arial" w:cs="Arial"/>
          <w:sz w:val="24"/>
          <w:szCs w:val="24"/>
        </w:rPr>
        <w:t>text-to-speech</w:t>
      </w:r>
      <w:r>
        <w:rPr>
          <w:rFonts w:ascii="Arial" w:hAnsi="Arial" w:cs="Arial"/>
          <w:sz w:val="24"/>
          <w:szCs w:val="24"/>
        </w:rPr>
        <w:t xml:space="preserve"> for help and write the correct pronunciation above any words you had to check.</w:t>
      </w:r>
    </w:p>
    <w:p w:rsidR="00121995" w:rsidRPr="00553ED9" w:rsidRDefault="00121995" w:rsidP="00121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21995" w:rsidRPr="00553ED9" w:rsidRDefault="00121995" w:rsidP="0012199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53ED9">
        <w:rPr>
          <w:rFonts w:ascii="Arial" w:hAnsi="Arial" w:cs="Arial"/>
          <w:b/>
          <w:sz w:val="24"/>
          <w:szCs w:val="24"/>
        </w:rPr>
        <w:t>Things NOT to do:</w:t>
      </w:r>
    </w:p>
    <w:p w:rsidR="00321FDF" w:rsidRPr="00553ED9" w:rsidRDefault="00137BAE" w:rsidP="00121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53ED9">
        <w:rPr>
          <w:rFonts w:ascii="Arial" w:hAnsi="Arial" w:cs="Arial"/>
          <w:sz w:val="24"/>
          <w:szCs w:val="24"/>
          <w:lang w:val="en-US"/>
        </w:rPr>
        <w:t>leav</w:t>
      </w:r>
      <w:r w:rsidR="00121995" w:rsidRPr="00553ED9">
        <w:rPr>
          <w:rFonts w:ascii="Arial" w:hAnsi="Arial" w:cs="Arial"/>
          <w:sz w:val="24"/>
          <w:szCs w:val="24"/>
          <w:lang w:val="en-US"/>
        </w:rPr>
        <w:t>e</w:t>
      </w:r>
      <w:proofErr w:type="gramEnd"/>
      <w:r w:rsidRPr="00553ED9">
        <w:rPr>
          <w:rFonts w:ascii="Arial" w:hAnsi="Arial" w:cs="Arial"/>
          <w:sz w:val="24"/>
          <w:szCs w:val="24"/>
          <w:lang w:val="en-US"/>
        </w:rPr>
        <w:t xml:space="preserve"> it to the last minute</w:t>
      </w:r>
      <w:r w:rsidR="00121995" w:rsidRPr="00553ED9">
        <w:rPr>
          <w:rFonts w:ascii="Arial" w:hAnsi="Arial" w:cs="Arial"/>
          <w:sz w:val="24"/>
          <w:szCs w:val="24"/>
          <w:lang w:val="en-US"/>
        </w:rPr>
        <w:t>!</w:t>
      </w:r>
    </w:p>
    <w:p w:rsidR="00121995" w:rsidRPr="00553ED9" w:rsidRDefault="00121995" w:rsidP="00121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53ED9">
        <w:rPr>
          <w:rFonts w:ascii="Arial" w:hAnsi="Arial" w:cs="Arial"/>
          <w:sz w:val="24"/>
          <w:szCs w:val="24"/>
          <w:lang w:val="en-US"/>
        </w:rPr>
        <w:t>panic</w:t>
      </w:r>
      <w:proofErr w:type="gramEnd"/>
      <w:r w:rsidRPr="00553ED9">
        <w:rPr>
          <w:rFonts w:ascii="Arial" w:hAnsi="Arial" w:cs="Arial"/>
          <w:sz w:val="24"/>
          <w:szCs w:val="24"/>
          <w:lang w:val="en-US"/>
        </w:rPr>
        <w:t>!</w:t>
      </w:r>
    </w:p>
    <w:p w:rsidR="00321FDF" w:rsidRPr="00553ED9" w:rsidRDefault="00137BAE" w:rsidP="00121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53ED9">
        <w:rPr>
          <w:rFonts w:ascii="Arial" w:hAnsi="Arial" w:cs="Arial"/>
          <w:sz w:val="24"/>
          <w:szCs w:val="24"/>
          <w:lang w:val="en-US"/>
        </w:rPr>
        <w:t>not</w:t>
      </w:r>
      <w:proofErr w:type="gramEnd"/>
      <w:r w:rsidRPr="00553ED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553ED9">
        <w:rPr>
          <w:rFonts w:ascii="Arial" w:hAnsi="Arial" w:cs="Arial"/>
          <w:sz w:val="24"/>
          <w:szCs w:val="24"/>
          <w:lang w:val="en-US"/>
        </w:rPr>
        <w:t>practis</w:t>
      </w:r>
      <w:r w:rsidR="00121995" w:rsidRPr="00553ED9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Pr="00553ED9">
        <w:rPr>
          <w:rFonts w:ascii="Arial" w:hAnsi="Arial" w:cs="Arial"/>
          <w:sz w:val="24"/>
          <w:szCs w:val="24"/>
          <w:lang w:val="en-US"/>
        </w:rPr>
        <w:t xml:space="preserve"> at all because you think you’re rubbish so </w:t>
      </w:r>
      <w:r w:rsidR="00121995" w:rsidRPr="00553ED9">
        <w:rPr>
          <w:rFonts w:ascii="Arial" w:hAnsi="Arial" w:cs="Arial"/>
          <w:sz w:val="24"/>
          <w:szCs w:val="24"/>
          <w:lang w:val="en-US"/>
        </w:rPr>
        <w:t>there’s no point!</w:t>
      </w:r>
      <w:r w:rsidRPr="00553ED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321FDF" w:rsidRPr="00553ED9" w:rsidRDefault="00121995" w:rsidP="00121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53ED9">
        <w:rPr>
          <w:rFonts w:ascii="Arial" w:hAnsi="Arial" w:cs="Arial"/>
          <w:sz w:val="24"/>
          <w:szCs w:val="24"/>
          <w:lang w:val="en-US"/>
        </w:rPr>
        <w:t>not</w:t>
      </w:r>
      <w:proofErr w:type="gramEnd"/>
      <w:r w:rsidRPr="00553ED9">
        <w:rPr>
          <w:rFonts w:ascii="Arial" w:hAnsi="Arial" w:cs="Arial"/>
          <w:sz w:val="24"/>
          <w:szCs w:val="24"/>
          <w:lang w:val="en-US"/>
        </w:rPr>
        <w:t xml:space="preserve"> say it out loud at all!</w:t>
      </w:r>
    </w:p>
    <w:p w:rsidR="00321FDF" w:rsidRPr="00553ED9" w:rsidRDefault="00121995" w:rsidP="0012199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553ED9">
        <w:rPr>
          <w:rFonts w:ascii="Arial" w:hAnsi="Arial" w:cs="Arial"/>
          <w:sz w:val="24"/>
          <w:szCs w:val="24"/>
          <w:lang w:val="en-US"/>
        </w:rPr>
        <w:t>stare</w:t>
      </w:r>
      <w:proofErr w:type="gramEnd"/>
      <w:r w:rsidR="00137BAE" w:rsidRPr="00553ED9">
        <w:rPr>
          <w:rFonts w:ascii="Arial" w:hAnsi="Arial" w:cs="Arial"/>
          <w:sz w:val="24"/>
          <w:szCs w:val="24"/>
          <w:lang w:val="en-US"/>
        </w:rPr>
        <w:t xml:space="preserve"> at a page of writing</w:t>
      </w:r>
      <w:r w:rsidRPr="00553ED9">
        <w:rPr>
          <w:rFonts w:ascii="Arial" w:hAnsi="Arial" w:cs="Arial"/>
          <w:sz w:val="24"/>
          <w:szCs w:val="24"/>
          <w:lang w:val="en-US"/>
        </w:rPr>
        <w:t xml:space="preserve"> for hours</w:t>
      </w:r>
      <w:r w:rsidR="00137BAE" w:rsidRPr="00553ED9">
        <w:rPr>
          <w:rFonts w:ascii="Arial" w:hAnsi="Arial" w:cs="Arial"/>
          <w:sz w:val="24"/>
          <w:szCs w:val="24"/>
          <w:lang w:val="en-US"/>
        </w:rPr>
        <w:t>, hoping it will magically transfer itself t</w:t>
      </w:r>
      <w:r w:rsidRPr="00553ED9">
        <w:rPr>
          <w:rFonts w:ascii="Arial" w:hAnsi="Arial" w:cs="Arial"/>
          <w:sz w:val="24"/>
          <w:szCs w:val="24"/>
          <w:lang w:val="en-US"/>
        </w:rPr>
        <w:t>o your mouth for the assessment!</w:t>
      </w:r>
    </w:p>
    <w:p w:rsidR="00121995" w:rsidRDefault="00121995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53ED9">
        <w:rPr>
          <w:rFonts w:ascii="Arial" w:hAnsi="Arial" w:cs="Arial"/>
          <w:b/>
          <w:sz w:val="32"/>
          <w:szCs w:val="32"/>
        </w:rPr>
        <w:t>Things that could help you</w:t>
      </w:r>
    </w:p>
    <w:p w:rsidR="00553ED9" w:rsidRPr="00553ED9" w:rsidRDefault="001002D4" w:rsidP="00553ED9">
      <w:pPr>
        <w:pStyle w:val="ListParagraph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15.1pt;margin-top:5.65pt;width:270.75pt;height:118.55pt;z-index:251660288;mso-position-horizontal:absolute;mso-position-horizontal-relative:text;mso-position-vertical:absolute;mso-position-vertical-relative:text;mso-width-relative:margin;mso-height-relative:margin">
            <v:textbox>
              <w:txbxContent>
                <w:p w:rsidR="00553ED9" w:rsidRPr="00553ED9" w:rsidRDefault="00553ED9" w:rsidP="00553ED9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284" w:hanging="284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53ED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Sentence builder</w:t>
                  </w:r>
                </w:p>
                <w:p w:rsidR="00553ED9" w:rsidRPr="00553ED9" w:rsidRDefault="00553ED9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3ED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Say one sentence.</w:t>
                  </w:r>
                </w:p>
                <w:p w:rsidR="00553ED9" w:rsidRPr="00553ED9" w:rsidRDefault="00553ED9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3ED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Then say it again, and add a second one.</w:t>
                  </w:r>
                </w:p>
                <w:p w:rsidR="00553ED9" w:rsidRPr="00553ED9" w:rsidRDefault="00553ED9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3ED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Then do the first, second and then a third…</w:t>
                  </w:r>
                </w:p>
                <w:p w:rsidR="001002D4" w:rsidRPr="001002D4" w:rsidRDefault="00553ED9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3ED9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Then the first, second, third and fourth....</w:t>
                  </w:r>
                </w:p>
                <w:p w:rsidR="00553ED9" w:rsidRPr="00553ED9" w:rsidRDefault="001002D4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Make a fill the gap exercise where little by little you create more gaps.</w:t>
                  </w:r>
                </w:p>
              </w:txbxContent>
            </v:textbox>
          </v:shape>
        </w:pict>
      </w:r>
      <w:r w:rsidR="00FB24CB"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80010</wp:posOffset>
            </wp:positionV>
            <wp:extent cx="371475" cy="485775"/>
            <wp:effectExtent l="19050" t="0" r="9525" b="0"/>
            <wp:wrapNone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3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8577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AE" w:rsidRDefault="001002D4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07C94">
        <w:rPr>
          <w:rFonts w:ascii="Arial" w:hAnsi="Arial" w:cs="Arial"/>
          <w:b/>
          <w:noProof/>
          <w:sz w:val="32"/>
          <w:szCs w:val="32"/>
          <w:lang w:eastAsia="en-GB"/>
        </w:rPr>
        <w:pict>
          <v:shape id="_x0000_s1027" type="#_x0000_t202" style="position:absolute;margin-left:260.65pt;margin-top:16.2pt;width:278.25pt;height:171.65pt;z-index:251662336;mso-position-horizontal:absolute;mso-position-horizontal-relative:text;mso-position-vertical:absolute;mso-position-vertical-relative:text;mso-width-relative:margin;mso-height-relative:margin">
            <v:textbox>
              <w:txbxContent>
                <w:p w:rsidR="00553ED9" w:rsidRPr="00FB24CB" w:rsidRDefault="00553ED9" w:rsidP="00553ED9">
                  <w:pPr>
                    <w:pStyle w:val="ListParagraph"/>
                    <w:numPr>
                      <w:ilvl w:val="0"/>
                      <w:numId w:val="6"/>
                    </w:numPr>
                    <w:ind w:left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24CB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Get someone to test you</w:t>
                  </w:r>
                </w:p>
                <w:p w:rsidR="00FB24CB" w:rsidRPr="00FB24CB" w:rsidRDefault="00553ED9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Practise</w:t>
                  </w:r>
                  <w:proofErr w:type="spellEnd"/>
                  <w:r w:rsidR="00137BAE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a short section and get </w:t>
                  </w:r>
                </w:p>
                <w:p w:rsidR="00FB24CB" w:rsidRDefault="00137BAE" w:rsidP="00FB24CB">
                  <w:pPr>
                    <w:pStyle w:val="ListParagraph"/>
                    <w:ind w:left="284"/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proofErr w:type="gramStart"/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someone</w:t>
                  </w:r>
                  <w:proofErr w:type="gramEnd"/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to test you</w:t>
                  </w:r>
                  <w:r w:rsid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</w:t>
                  </w:r>
                  <w:r w:rsidR="00553ED9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as </w:t>
                  </w: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if you </w:t>
                  </w:r>
                </w:p>
                <w:p w:rsidR="00321FDF" w:rsidRPr="00FB24CB" w:rsidRDefault="00137BAE" w:rsidP="00FB24CB">
                  <w:pPr>
                    <w:pStyle w:val="ListParagraph"/>
                    <w:ind w:left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were</w:t>
                  </w:r>
                  <w:proofErr w:type="gramEnd"/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learning a script for a play.</w:t>
                  </w:r>
                </w:p>
                <w:p w:rsidR="00321FDF" w:rsidRPr="00FB24CB" w:rsidRDefault="00553ED9" w:rsidP="00FB24CB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They don’</w:t>
                  </w:r>
                  <w:r w:rsidR="00137BAE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 need to understand what it means, they </w:t>
                  </w:r>
                  <w:r w:rsidR="00FB24CB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just </w:t>
                  </w:r>
                  <w:r w:rsidR="00137BAE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have to </w:t>
                  </w:r>
                  <w:proofErr w:type="gramStart"/>
                  <w:r w:rsidR="00137BAE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is</w:t>
                  </w:r>
                  <w:proofErr w:type="gramEnd"/>
                  <w:r w:rsidR="00137BAE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listen to what </w:t>
                  </w:r>
                  <w:r w:rsidR="00FB24CB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you say and </w:t>
                  </w:r>
                  <w:r w:rsidR="00137BAE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see if the sound matches the words on the page.  They can prompt you if you forget. </w:t>
                  </w:r>
                </w:p>
                <w:p w:rsidR="00321FDF" w:rsidRPr="00FB24CB" w:rsidRDefault="00137BAE" w:rsidP="00553ED9">
                  <w:pPr>
                    <w:pStyle w:val="ListParagraph"/>
                    <w:numPr>
                      <w:ilvl w:val="0"/>
                      <w:numId w:val="5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This is a good way to get family members to help you, even if they don’t </w:t>
                  </w:r>
                  <w:r w:rsidR="00553ED9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speak any French</w:t>
                  </w: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553ED9" w:rsidRPr="00FB24CB" w:rsidRDefault="00553ED9" w:rsidP="00FB24CB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137BAE" w:rsidRDefault="001002D4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86360</wp:posOffset>
            </wp:positionV>
            <wp:extent cx="958850" cy="685800"/>
            <wp:effectExtent l="25400" t="0" r="6350" b="0"/>
            <wp:wrapSquare wrapText="bothSides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3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002D4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07C94">
        <w:rPr>
          <w:rFonts w:ascii="Arial" w:hAnsi="Arial" w:cs="Arial"/>
          <w:b/>
          <w:noProof/>
          <w:sz w:val="32"/>
          <w:szCs w:val="32"/>
          <w:lang w:eastAsia="en-GB"/>
        </w:rPr>
        <w:pict>
          <v:shape id="_x0000_s1030" type="#_x0000_t202" style="position:absolute;margin-left:-15.1pt;margin-top:4.8pt;width:270.75pt;height:73.4pt;z-index:251666432;mso-position-horizontal:absolute;mso-position-vertical:absolute;mso-width-relative:margin;mso-height-relative:margin">
            <v:textbox>
              <w:txbxContent>
                <w:p w:rsidR="00FB24CB" w:rsidRPr="00137BAE" w:rsidRDefault="00FB24CB" w:rsidP="00137BAE">
                  <w:pPr>
                    <w:pStyle w:val="ListParagraph"/>
                    <w:numPr>
                      <w:ilvl w:val="0"/>
                      <w:numId w:val="16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7BA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Sing it</w:t>
                  </w:r>
                </w:p>
                <w:p w:rsidR="00137BAE" w:rsidRPr="00137BAE" w:rsidRDefault="00FB24CB" w:rsidP="00FB24CB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Fit the words to a rhythm or tune </w:t>
                  </w:r>
                </w:p>
                <w:p w:rsidR="00FB24CB" w:rsidRPr="00FB24CB" w:rsidRDefault="00137BAE" w:rsidP="00FB24CB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S</w:t>
                  </w: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ing</w:t>
                  </w:r>
                  <w:r w:rsidR="00FB24CB"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it / rap it / put it to music</w:t>
                  </w:r>
                  <w:r w:rsid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321FDF" w:rsidRPr="00FB24CB" w:rsidRDefault="00137BAE" w:rsidP="00FB24CB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Use a tune </w:t>
                  </w:r>
                  <w:r w:rsid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you like or make one up.</w:t>
                  </w:r>
                </w:p>
                <w:p w:rsidR="00FB24CB" w:rsidRPr="00FB24CB" w:rsidRDefault="00FB24CB" w:rsidP="00FB24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B24CB" w:rsidRPr="00FB24CB" w:rsidRDefault="00FB24CB" w:rsidP="00FB24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7BAE" w:rsidRDefault="001002D4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170180</wp:posOffset>
            </wp:positionV>
            <wp:extent cx="730250" cy="508000"/>
            <wp:effectExtent l="25400" t="0" r="6350" b="0"/>
            <wp:wrapNone/>
            <wp:docPr id="9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5080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002D4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07C94">
        <w:rPr>
          <w:rFonts w:ascii="Arial" w:hAnsi="Arial" w:cs="Arial"/>
          <w:b/>
          <w:noProof/>
          <w:sz w:val="32"/>
          <w:szCs w:val="32"/>
          <w:lang w:eastAsia="en-GB"/>
        </w:rPr>
        <w:pict>
          <v:shape id="_x0000_s1028" type="#_x0000_t202" style="position:absolute;margin-left:-15.35pt;margin-top:15.1pt;width:554.25pt;height:73.5pt;z-index:251664384;mso-position-horizontal:absolute;mso-position-horizontal-relative:text;mso-position-vertical:absolute;mso-position-vertical-relative:text;mso-width-relative:margin;mso-height-relative:margin">
            <v:textbox>
              <w:txbxContent>
                <w:p w:rsidR="00FB24CB" w:rsidRPr="00137BAE" w:rsidRDefault="00FB24CB" w:rsidP="00137BAE">
                  <w:pPr>
                    <w:pStyle w:val="ListParagraph"/>
                    <w:numPr>
                      <w:ilvl w:val="0"/>
                      <w:numId w:val="17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7BA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Act it out</w:t>
                  </w:r>
                </w:p>
                <w:p w:rsidR="00321FDF" w:rsidRPr="00137BAE" w:rsidRDefault="00137BAE" w:rsidP="00FB24CB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7BAE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Pretend the assessment is part of a play you are in and that your draft is your script.</w:t>
                  </w:r>
                </w:p>
                <w:p w:rsidR="00FB24CB" w:rsidRPr="00FB24CB" w:rsidRDefault="00FB24CB" w:rsidP="00FB24CB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Think of gestures/actions to help you remember the key words/phrases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FB24CB" w:rsidRPr="00FB24CB" w:rsidRDefault="00FB24CB" w:rsidP="00FB24CB">
                  <w:pPr>
                    <w:pStyle w:val="ListParagraph"/>
                    <w:numPr>
                      <w:ilvl w:val="0"/>
                      <w:numId w:val="10"/>
                    </w:numPr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Put tone and</w:t>
                  </w:r>
                  <w:r w:rsidRPr="00FB24CB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emphasis into your voice.</w:t>
                  </w:r>
                </w:p>
                <w:p w:rsidR="00FB24CB" w:rsidRPr="00FB24CB" w:rsidRDefault="00FB24CB" w:rsidP="00FB24C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137BAE" w:rsidRDefault="001002D4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35560</wp:posOffset>
            </wp:positionV>
            <wp:extent cx="1121410" cy="771525"/>
            <wp:effectExtent l="50800" t="25400" r="4699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71525"/>
                    </a:xfrm>
                    <a:prstGeom prst="rect">
                      <a:avLst/>
                    </a:prstGeom>
                    <a:noFill/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Default="00137BAE" w:rsidP="0012199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37BAE" w:rsidRPr="00137BAE" w:rsidRDefault="001002D4" w:rsidP="00121995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135255</wp:posOffset>
            </wp:positionV>
            <wp:extent cx="885825" cy="885825"/>
            <wp:effectExtent l="0" t="25400" r="3175" b="0"/>
            <wp:wrapNone/>
            <wp:docPr id="1" name="Picture 1" descr="C:\Documents and Settings\greens.BRUNTCLIFFEHS.001\Local Settings\Temporary Internet Files\Content.IE5\92X5BT5U\MC9003248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reens.BRUNTCLIFFEHS.001\Local Settings\Temporary Internet Files\Content.IE5\92X5BT5U\MC90032480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Pr="00707C94">
        <w:rPr>
          <w:rFonts w:ascii="Arial" w:hAnsi="Arial" w:cs="Arial"/>
          <w:noProof/>
          <w:sz w:val="32"/>
          <w:szCs w:val="32"/>
          <w:lang w:eastAsia="en-GB"/>
        </w:rPr>
        <w:pict>
          <v:shape id="_x0000_s1032" type="#_x0000_t202" style="position:absolute;margin-left:-15.35pt;margin-top:28.65pt;width:554.25pt;height:118.5pt;z-index:251669504;mso-position-horizontal:absolute;mso-position-horizontal-relative:text;mso-position-vertical:absolute;mso-position-vertical-relative:text;mso-width-relative:margin;mso-height-relative:margin">
            <v:textbox>
              <w:txbxContent>
                <w:p w:rsidR="00137BAE" w:rsidRDefault="00EB1D85" w:rsidP="00137BAE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 xml:space="preserve">5. </w:t>
                  </w:r>
                  <w:r w:rsidR="00137BAE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Record yourself</w:t>
                  </w:r>
                </w:p>
                <w:p w:rsidR="00321FDF" w:rsidRPr="00936E2C" w:rsidRDefault="00137BAE" w:rsidP="00936E2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080"/>
                      <w:tab w:val="num" w:pos="284"/>
                    </w:tabs>
                    <w:ind w:hanging="108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E2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Record yourself reading it out</w:t>
                  </w:r>
                  <w:r w:rsidR="00936E2C" w:rsidRPr="00936E2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(make sure you know the correct pronunciation first)</w:t>
                  </w:r>
                  <w:r w:rsidR="00936E2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.</w:t>
                  </w:r>
                </w:p>
                <w:p w:rsidR="00EB1D85" w:rsidRPr="00EB1D85" w:rsidRDefault="00137BAE" w:rsidP="00936E2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080"/>
                      <w:tab w:val="num" w:pos="284"/>
                    </w:tabs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E2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Play it back again and again and speak along with it</w:t>
                  </w:r>
                  <w:r w:rsidR="00936E2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, or keep pausing it and see if you </w:t>
                  </w:r>
                </w:p>
                <w:p w:rsidR="00936E2C" w:rsidRPr="00936E2C" w:rsidRDefault="00936E2C" w:rsidP="00EB1D85">
                  <w:pPr>
                    <w:pStyle w:val="ListParagraph"/>
                    <w:ind w:left="284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can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remember what to say next.</w:t>
                  </w:r>
                </w:p>
                <w:p w:rsidR="00321FDF" w:rsidRPr="00936E2C" w:rsidRDefault="00137BAE" w:rsidP="00936E2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clear" w:pos="1080"/>
                      <w:tab w:val="num" w:pos="284"/>
                    </w:tabs>
                    <w:ind w:left="284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36E2C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>Play it on the bus, while walking the dog, while sleeping, while playing a computer game, while eating chocolate....</w:t>
                  </w:r>
                </w:p>
                <w:p w:rsidR="00137BAE" w:rsidRPr="00FB24CB" w:rsidRDefault="00137BAE" w:rsidP="00137B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sectPr w:rsidR="00137BAE" w:rsidRPr="00137BAE" w:rsidSect="00553ED9">
      <w:pgSz w:w="11906" w:h="16838"/>
      <w:pgMar w:top="426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664"/>
    <w:multiLevelType w:val="hybridMultilevel"/>
    <w:tmpl w:val="4106D46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475B91"/>
    <w:multiLevelType w:val="hybridMultilevel"/>
    <w:tmpl w:val="0E60C090"/>
    <w:lvl w:ilvl="0" w:tplc="D3666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A87E9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AD287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9FB20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472E2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E6107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CBCE1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561CD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7E9CC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">
    <w:nsid w:val="10AA07DE"/>
    <w:multiLevelType w:val="hybridMultilevel"/>
    <w:tmpl w:val="A6942EBC"/>
    <w:lvl w:ilvl="0" w:tplc="440A92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36A4191"/>
    <w:multiLevelType w:val="hybridMultilevel"/>
    <w:tmpl w:val="404C1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34808"/>
    <w:multiLevelType w:val="hybridMultilevel"/>
    <w:tmpl w:val="35740E4C"/>
    <w:lvl w:ilvl="0" w:tplc="C2EA4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E9061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D7F2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C738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832C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D482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4C0855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900C8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AF7EF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5">
    <w:nsid w:val="369A6B76"/>
    <w:multiLevelType w:val="hybridMultilevel"/>
    <w:tmpl w:val="9E5A63E8"/>
    <w:lvl w:ilvl="0" w:tplc="2CDE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CF22ED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11F4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7A965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73364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AA4CA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821AC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74E8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157A3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6">
    <w:nsid w:val="388222AA"/>
    <w:multiLevelType w:val="hybridMultilevel"/>
    <w:tmpl w:val="16DE8C10"/>
    <w:lvl w:ilvl="0" w:tplc="C1881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6A629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6D2A4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25AA5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2E82B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18804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2982E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FB220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8898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7">
    <w:nsid w:val="3BBA12A2"/>
    <w:multiLevelType w:val="hybridMultilevel"/>
    <w:tmpl w:val="B9A0A238"/>
    <w:lvl w:ilvl="0" w:tplc="1368E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12568"/>
    <w:multiLevelType w:val="hybridMultilevel"/>
    <w:tmpl w:val="6F92BB26"/>
    <w:lvl w:ilvl="0" w:tplc="BAA82E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47735"/>
    <w:multiLevelType w:val="hybridMultilevel"/>
    <w:tmpl w:val="00C617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834F3A"/>
    <w:multiLevelType w:val="hybridMultilevel"/>
    <w:tmpl w:val="6A4C8780"/>
    <w:lvl w:ilvl="0" w:tplc="D36669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C0674E"/>
    <w:multiLevelType w:val="hybridMultilevel"/>
    <w:tmpl w:val="A3AC8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B6760"/>
    <w:multiLevelType w:val="hybridMultilevel"/>
    <w:tmpl w:val="526E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F44F8"/>
    <w:multiLevelType w:val="hybridMultilevel"/>
    <w:tmpl w:val="F2D6803A"/>
    <w:lvl w:ilvl="0" w:tplc="A1604C4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C732E"/>
    <w:multiLevelType w:val="hybridMultilevel"/>
    <w:tmpl w:val="B86A5152"/>
    <w:lvl w:ilvl="0" w:tplc="6D0026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71A6A"/>
    <w:multiLevelType w:val="hybridMultilevel"/>
    <w:tmpl w:val="191C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B61420"/>
    <w:multiLevelType w:val="hybridMultilevel"/>
    <w:tmpl w:val="87EAAC1C"/>
    <w:lvl w:ilvl="0" w:tplc="D36669B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ill Sans" w:hAnsi="Gill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FD4EE5"/>
    <w:multiLevelType w:val="hybridMultilevel"/>
    <w:tmpl w:val="CB620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FF52C5"/>
    <w:multiLevelType w:val="hybridMultilevel"/>
    <w:tmpl w:val="22B0FF1C"/>
    <w:lvl w:ilvl="0" w:tplc="FF0C23F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198E"/>
    <w:multiLevelType w:val="hybridMultilevel"/>
    <w:tmpl w:val="3AE85E2E"/>
    <w:lvl w:ilvl="0" w:tplc="86C82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72F0D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090A3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588EA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CE229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3D2AF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FEDE4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38741B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3424B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abstractNum w:abstractNumId="20">
    <w:nsid w:val="7ED328F9"/>
    <w:multiLevelType w:val="hybridMultilevel"/>
    <w:tmpl w:val="07EEB6E8"/>
    <w:lvl w:ilvl="0" w:tplc="68E8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ill Sans" w:hAnsi="Gill Sans" w:hint="default"/>
      </w:rPr>
    </w:lvl>
    <w:lvl w:ilvl="1" w:tplc="B2AA9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ill Sans" w:hAnsi="Gill Sans" w:hint="default"/>
      </w:rPr>
    </w:lvl>
    <w:lvl w:ilvl="2" w:tplc="9D625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ill Sans" w:hAnsi="Gill Sans" w:hint="default"/>
      </w:rPr>
    </w:lvl>
    <w:lvl w:ilvl="3" w:tplc="B466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ill Sans" w:hAnsi="Gill Sans" w:hint="default"/>
      </w:rPr>
    </w:lvl>
    <w:lvl w:ilvl="4" w:tplc="9FFAA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ill Sans" w:hAnsi="Gill Sans" w:hint="default"/>
      </w:rPr>
    </w:lvl>
    <w:lvl w:ilvl="5" w:tplc="D0723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ill Sans" w:hAnsi="Gill Sans" w:hint="default"/>
      </w:rPr>
    </w:lvl>
    <w:lvl w:ilvl="6" w:tplc="1A440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ill Sans" w:hAnsi="Gill Sans" w:hint="default"/>
      </w:rPr>
    </w:lvl>
    <w:lvl w:ilvl="7" w:tplc="0A2C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ill Sans" w:hAnsi="Gill Sans" w:hint="default"/>
      </w:rPr>
    </w:lvl>
    <w:lvl w:ilvl="8" w:tplc="97763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ill Sans" w:hAnsi="Gill Sans" w:hint="default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9"/>
  </w:num>
  <w:num w:numId="5">
    <w:abstractNumId w:val="12"/>
  </w:num>
  <w:num w:numId="6">
    <w:abstractNumId w:val="2"/>
  </w:num>
  <w:num w:numId="7">
    <w:abstractNumId w:val="20"/>
  </w:num>
  <w:num w:numId="8">
    <w:abstractNumId w:val="3"/>
  </w:num>
  <w:num w:numId="9">
    <w:abstractNumId w:val="17"/>
  </w:num>
  <w:num w:numId="10">
    <w:abstractNumId w:val="0"/>
  </w:num>
  <w:num w:numId="11">
    <w:abstractNumId w:val="6"/>
  </w:num>
  <w:num w:numId="12">
    <w:abstractNumId w:val="4"/>
  </w:num>
  <w:num w:numId="13">
    <w:abstractNumId w:val="7"/>
  </w:num>
  <w:num w:numId="14">
    <w:abstractNumId w:val="18"/>
  </w:num>
  <w:num w:numId="15">
    <w:abstractNumId w:val="13"/>
  </w:num>
  <w:num w:numId="16">
    <w:abstractNumId w:val="8"/>
  </w:num>
  <w:num w:numId="17">
    <w:abstractNumId w:val="14"/>
  </w:num>
  <w:num w:numId="18">
    <w:abstractNumId w:val="1"/>
  </w:num>
  <w:num w:numId="19">
    <w:abstractNumId w:val="10"/>
  </w:num>
  <w:num w:numId="20">
    <w:abstractNumId w:val="1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21995"/>
    <w:rsid w:val="001002D4"/>
    <w:rsid w:val="00121995"/>
    <w:rsid w:val="00137BAE"/>
    <w:rsid w:val="0030553E"/>
    <w:rsid w:val="00321FDF"/>
    <w:rsid w:val="003F120A"/>
    <w:rsid w:val="00553ED9"/>
    <w:rsid w:val="005652CB"/>
    <w:rsid w:val="00707C94"/>
    <w:rsid w:val="0091499F"/>
    <w:rsid w:val="00930C83"/>
    <w:rsid w:val="00936E2C"/>
    <w:rsid w:val="00B32D35"/>
    <w:rsid w:val="00D65E5A"/>
    <w:rsid w:val="00EB1D85"/>
    <w:rsid w:val="00ED6B8B"/>
    <w:rsid w:val="00FB24CB"/>
    <w:rsid w:val="00FD0845"/>
    <w:rsid w:val="00FF0F92"/>
  </w:rsids>
  <m:mathPr>
    <m:mathFont m:val="HelveticaNeueLT Std L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9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1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947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78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1908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64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21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96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1879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76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41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586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110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69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85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63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7744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294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00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861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96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09868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1562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27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058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5870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068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294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63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1351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76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6465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0979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473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854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929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564">
          <w:marLeft w:val="139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Bruntcliffe High School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Green (greens)</dc:creator>
  <cp:keywords/>
  <dc:description/>
  <cp:lastModifiedBy>Jayson Welthagen</cp:lastModifiedBy>
  <cp:revision>2</cp:revision>
  <cp:lastPrinted>2012-03-16T13:12:00Z</cp:lastPrinted>
  <dcterms:created xsi:type="dcterms:W3CDTF">2013-11-09T15:32:00Z</dcterms:created>
  <dcterms:modified xsi:type="dcterms:W3CDTF">2013-11-09T15:32:00Z</dcterms:modified>
</cp:coreProperties>
</file>